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F06" w:rsidRDefault="00BC2F06">
      <w:pPr>
        <w:pStyle w:val="NoSpacing"/>
        <w:tabs>
          <w:tab w:val="left" w:pos="0"/>
        </w:tabs>
        <w:rPr>
          <w:rFonts w:ascii="Times New Roman" w:hAnsi="Times New Roman"/>
          <w:b/>
          <w:sz w:val="28"/>
          <w:szCs w:val="28"/>
        </w:rPr>
      </w:pPr>
      <w:bookmarkStart w:id="0" w:name="_GoBack"/>
      <w:bookmarkEnd w:id="0"/>
      <w:r>
        <w:rPr>
          <w:rFonts w:ascii="Times New Roman" w:hAnsi="Times New Roman"/>
          <w:b/>
          <w:sz w:val="28"/>
          <w:szCs w:val="28"/>
        </w:rPr>
        <w:t>Review of Safeguarding Practice</w:t>
      </w:r>
    </w:p>
    <w:p w:rsidR="00BC2F06" w:rsidRDefault="00BC2F06">
      <w:pPr>
        <w:pStyle w:val="NoSpacing"/>
        <w:tabs>
          <w:tab w:val="left" w:pos="0"/>
        </w:tabs>
        <w:rPr>
          <w:rFonts w:ascii="Times New Roman" w:hAnsi="Times New Roman"/>
          <w:b/>
          <w:sz w:val="28"/>
          <w:szCs w:val="28"/>
        </w:rPr>
      </w:pPr>
    </w:p>
    <w:p w:rsidR="00BC2F06" w:rsidRDefault="00BC2F06">
      <w:pPr>
        <w:pStyle w:val="NoSpacing"/>
        <w:tabs>
          <w:tab w:val="left" w:pos="0"/>
        </w:tabs>
        <w:rPr>
          <w:rFonts w:ascii="Times New Roman" w:hAnsi="Times New Roman"/>
          <w:b/>
          <w:sz w:val="28"/>
          <w:szCs w:val="28"/>
        </w:rPr>
      </w:pPr>
      <w:r>
        <w:rPr>
          <w:rFonts w:ascii="Times New Roman" w:hAnsi="Times New Roman"/>
          <w:b/>
          <w:sz w:val="28"/>
          <w:szCs w:val="28"/>
        </w:rPr>
        <w:t>Diocese/Order:</w:t>
      </w:r>
      <w:r w:rsidR="00614B41">
        <w:rPr>
          <w:rFonts w:ascii="Times New Roman" w:hAnsi="Times New Roman"/>
          <w:b/>
          <w:sz w:val="28"/>
          <w:szCs w:val="28"/>
        </w:rPr>
        <w:t xml:space="preserve"> Archdiocese of Dublin</w:t>
      </w:r>
    </w:p>
    <w:p w:rsidR="00BC2F06" w:rsidRDefault="00BC2F06">
      <w:pPr>
        <w:pStyle w:val="NoSpacing"/>
        <w:ind w:left="720" w:hanging="720"/>
        <w:rPr>
          <w:rFonts w:ascii="Times New Roman" w:hAnsi="Times New Roman"/>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BC2F06" w:rsidTr="0060117F">
        <w:tc>
          <w:tcPr>
            <w:tcW w:w="2500" w:type="pct"/>
          </w:tcPr>
          <w:p w:rsidR="00BC2F06" w:rsidRDefault="00BC2F06">
            <w:pPr>
              <w:pStyle w:val="NoSpacing"/>
              <w:rPr>
                <w:rFonts w:ascii="Times New Roman" w:hAnsi="Times New Roman"/>
                <w:b/>
                <w:sz w:val="24"/>
                <w:szCs w:val="24"/>
                <w:u w:val="single"/>
                <w:lang w:eastAsia="en-IE"/>
              </w:rPr>
            </w:pPr>
            <w:r>
              <w:rPr>
                <w:rFonts w:ascii="Times New Roman" w:hAnsi="Times New Roman"/>
                <w:b/>
                <w:sz w:val="24"/>
                <w:szCs w:val="24"/>
                <w:u w:val="single"/>
                <w:lang w:eastAsia="en-IE"/>
              </w:rPr>
              <w:t>Recommendation</w:t>
            </w:r>
          </w:p>
        </w:tc>
        <w:tc>
          <w:tcPr>
            <w:tcW w:w="2500" w:type="pct"/>
          </w:tcPr>
          <w:p w:rsidR="00BC2F06" w:rsidRDefault="00BC2F06">
            <w:pPr>
              <w:pStyle w:val="NoSpacing"/>
              <w:rPr>
                <w:rFonts w:ascii="Times New Roman" w:hAnsi="Times New Roman"/>
                <w:b/>
                <w:sz w:val="24"/>
                <w:szCs w:val="24"/>
                <w:lang w:eastAsia="en-IE"/>
              </w:rPr>
            </w:pPr>
            <w:r>
              <w:rPr>
                <w:rFonts w:ascii="Times New Roman" w:hAnsi="Times New Roman"/>
                <w:b/>
                <w:sz w:val="24"/>
                <w:szCs w:val="24"/>
                <w:lang w:eastAsia="en-IE"/>
              </w:rPr>
              <w:t xml:space="preserve">Action- Progress </w:t>
            </w:r>
          </w:p>
        </w:tc>
      </w:tr>
      <w:tr w:rsidR="00BC2F06" w:rsidTr="0060117F">
        <w:tc>
          <w:tcPr>
            <w:tcW w:w="2500" w:type="pct"/>
          </w:tcPr>
          <w:p w:rsidR="0060117F" w:rsidRPr="00DE244C" w:rsidRDefault="00BC2F06" w:rsidP="0060117F">
            <w:pPr>
              <w:rPr>
                <w:rFonts w:ascii="Tahoma" w:hAnsi="Tahoma" w:cs="Tahoma"/>
                <w:sz w:val="20"/>
                <w:szCs w:val="20"/>
              </w:rPr>
            </w:pPr>
            <w:r>
              <w:rPr>
                <w:u w:val="single"/>
                <w:lang w:eastAsia="en-IE"/>
              </w:rPr>
              <w:t>1.</w:t>
            </w:r>
            <w:r w:rsidR="0060117F" w:rsidRPr="00DE244C">
              <w:rPr>
                <w:rFonts w:ascii="Tahoma" w:hAnsi="Tahoma" w:cs="Tahoma"/>
                <w:sz w:val="20"/>
                <w:szCs w:val="20"/>
              </w:rPr>
              <w:t xml:space="preserve"> That Archbishop Martin would oversee the development of simple written protocols to support the communication of necessary information between the appointed Chairpersons of the Safeguarding Committee and of the Priest Support Committee with the Director of the </w:t>
            </w:r>
            <w:r w:rsidR="00974E7D">
              <w:rPr>
                <w:rFonts w:ascii="Tahoma" w:hAnsi="Tahoma" w:cs="Tahoma"/>
                <w:sz w:val="20"/>
                <w:szCs w:val="20"/>
              </w:rPr>
              <w:t>Child Safeguarding and Protection Service (</w:t>
            </w:r>
            <w:r w:rsidR="0060117F" w:rsidRPr="00DE244C">
              <w:rPr>
                <w:rFonts w:ascii="Tahoma" w:hAnsi="Tahoma" w:cs="Tahoma"/>
                <w:sz w:val="20"/>
                <w:szCs w:val="20"/>
              </w:rPr>
              <w:t>CSPS</w:t>
            </w:r>
            <w:r w:rsidR="00974E7D">
              <w:rPr>
                <w:rFonts w:ascii="Tahoma" w:hAnsi="Tahoma" w:cs="Tahoma"/>
                <w:sz w:val="20"/>
                <w:szCs w:val="20"/>
              </w:rPr>
              <w:t>)</w:t>
            </w:r>
            <w:r w:rsidR="0060117F" w:rsidRPr="00DE244C">
              <w:rPr>
                <w:rFonts w:ascii="Tahoma" w:hAnsi="Tahoma" w:cs="Tahoma"/>
                <w:sz w:val="20"/>
                <w:szCs w:val="20"/>
              </w:rPr>
              <w:t>.</w:t>
            </w:r>
          </w:p>
          <w:p w:rsidR="00BC2F06" w:rsidRDefault="00BC2F06">
            <w:pPr>
              <w:pStyle w:val="NoSpacing"/>
              <w:spacing w:line="480" w:lineRule="auto"/>
              <w:rPr>
                <w:rFonts w:ascii="Times New Roman" w:hAnsi="Times New Roman"/>
                <w:sz w:val="24"/>
                <w:szCs w:val="24"/>
                <w:u w:val="single"/>
                <w:lang w:eastAsia="en-IE"/>
              </w:rPr>
            </w:pPr>
          </w:p>
        </w:tc>
        <w:tc>
          <w:tcPr>
            <w:tcW w:w="2500" w:type="pct"/>
          </w:tcPr>
          <w:p w:rsidR="00BC2F06" w:rsidRPr="00614B41" w:rsidRDefault="00614B41" w:rsidP="00614B41">
            <w:pPr>
              <w:pStyle w:val="NoSpacing"/>
              <w:rPr>
                <w:rFonts w:ascii="Tahoma" w:hAnsi="Tahoma" w:cs="Tahoma"/>
                <w:sz w:val="20"/>
                <w:szCs w:val="20"/>
                <w:lang w:eastAsia="en-IE"/>
              </w:rPr>
            </w:pPr>
            <w:r w:rsidRPr="00614B41">
              <w:rPr>
                <w:rFonts w:ascii="Tahoma" w:hAnsi="Tahoma" w:cs="Tahoma"/>
                <w:sz w:val="20"/>
                <w:szCs w:val="20"/>
                <w:lang w:eastAsia="en-IE"/>
              </w:rPr>
              <w:t xml:space="preserve">Archbishop Martin has set out his expectations of the Chairpersons of the </w:t>
            </w:r>
            <w:r w:rsidR="004D4FB3">
              <w:rPr>
                <w:rFonts w:ascii="Tahoma" w:hAnsi="Tahoma" w:cs="Tahoma"/>
                <w:sz w:val="20"/>
                <w:szCs w:val="20"/>
                <w:lang w:eastAsia="en-IE"/>
              </w:rPr>
              <w:t xml:space="preserve">Priest Support and </w:t>
            </w:r>
            <w:r>
              <w:rPr>
                <w:rFonts w:ascii="Tahoma" w:hAnsi="Tahoma" w:cs="Tahoma"/>
                <w:sz w:val="20"/>
                <w:szCs w:val="20"/>
                <w:lang w:eastAsia="en-IE"/>
              </w:rPr>
              <w:t>Safeguarding Committees and the Director of the Child Safeguarding and Protection S</w:t>
            </w:r>
            <w:r w:rsidR="00974E7D">
              <w:rPr>
                <w:rFonts w:ascii="Tahoma" w:hAnsi="Tahoma" w:cs="Tahoma"/>
                <w:sz w:val="20"/>
                <w:szCs w:val="20"/>
                <w:lang w:eastAsia="en-IE"/>
              </w:rPr>
              <w:t>ervice on the issue of sharing information in a letter sent to the two Chairpersons and the Director, CSPS.</w:t>
            </w:r>
          </w:p>
        </w:tc>
      </w:tr>
      <w:tr w:rsidR="00BC2F06" w:rsidTr="0060117F">
        <w:tc>
          <w:tcPr>
            <w:tcW w:w="2500" w:type="pct"/>
          </w:tcPr>
          <w:p w:rsidR="00BC2F06" w:rsidRDefault="00BC2F06" w:rsidP="00614B41">
            <w:pPr>
              <w:pStyle w:val="NoSpacing"/>
              <w:rPr>
                <w:rFonts w:ascii="Times New Roman" w:hAnsi="Times New Roman"/>
                <w:sz w:val="24"/>
                <w:szCs w:val="24"/>
                <w:u w:val="single"/>
                <w:lang w:eastAsia="en-IE"/>
              </w:rPr>
            </w:pPr>
            <w:r>
              <w:rPr>
                <w:rFonts w:ascii="Times New Roman" w:hAnsi="Times New Roman"/>
                <w:sz w:val="24"/>
                <w:szCs w:val="24"/>
                <w:u w:val="single"/>
                <w:lang w:eastAsia="en-IE"/>
              </w:rPr>
              <w:t>2.</w:t>
            </w:r>
            <w:r w:rsidR="0060117F" w:rsidRPr="00DE244C">
              <w:rPr>
                <w:rFonts w:ascii="Tahoma" w:hAnsi="Tahoma" w:cs="Tahoma"/>
                <w:color w:val="000000"/>
                <w:sz w:val="20"/>
                <w:szCs w:val="20"/>
              </w:rPr>
              <w:t xml:space="preserve"> That Archbishop</w:t>
            </w:r>
            <w:r w:rsidR="0060117F">
              <w:rPr>
                <w:rFonts w:ascii="Tahoma" w:hAnsi="Tahoma" w:cs="Tahoma"/>
                <w:color w:val="000000"/>
                <w:sz w:val="20"/>
                <w:szCs w:val="20"/>
              </w:rPr>
              <w:t xml:space="preserve"> Martin directs the </w:t>
            </w:r>
            <w:r w:rsidR="0060117F" w:rsidRPr="00DE244C">
              <w:rPr>
                <w:rFonts w:ascii="Tahoma" w:hAnsi="Tahoma" w:cs="Tahoma"/>
                <w:color w:val="000000"/>
                <w:sz w:val="20"/>
                <w:szCs w:val="20"/>
              </w:rPr>
              <w:t>Safeguarding Committee to develop a more complete and effective annual Parish Safeguarding Audit system and provides it with the resources necessary to do so.</w:t>
            </w:r>
          </w:p>
        </w:tc>
        <w:tc>
          <w:tcPr>
            <w:tcW w:w="2500" w:type="pct"/>
          </w:tcPr>
          <w:p w:rsidR="0060117F" w:rsidRPr="00DE244C" w:rsidRDefault="0060117F" w:rsidP="00614B41">
            <w:pPr>
              <w:ind w:right="-720"/>
              <w:outlineLvl w:val="0"/>
              <w:rPr>
                <w:rFonts w:ascii="Tahoma" w:hAnsi="Tahoma" w:cs="Tahoma"/>
                <w:sz w:val="20"/>
                <w:szCs w:val="20"/>
              </w:rPr>
            </w:pPr>
            <w:r w:rsidRPr="00DE244C">
              <w:rPr>
                <w:rFonts w:ascii="Tahoma" w:hAnsi="Tahoma" w:cs="Tahoma"/>
                <w:sz w:val="20"/>
                <w:szCs w:val="20"/>
              </w:rPr>
              <w:t>A new audit system has been</w:t>
            </w:r>
            <w:r w:rsidR="00614B41">
              <w:rPr>
                <w:rFonts w:ascii="Tahoma" w:hAnsi="Tahoma" w:cs="Tahoma"/>
                <w:sz w:val="20"/>
                <w:szCs w:val="20"/>
              </w:rPr>
              <w:t xml:space="preserve"> </w:t>
            </w:r>
            <w:r>
              <w:rPr>
                <w:rFonts w:ascii="Tahoma" w:hAnsi="Tahoma" w:cs="Tahoma"/>
                <w:sz w:val="20"/>
                <w:szCs w:val="20"/>
              </w:rPr>
              <w:t>d</w:t>
            </w:r>
            <w:r w:rsidRPr="00DE244C">
              <w:rPr>
                <w:rFonts w:ascii="Tahoma" w:hAnsi="Tahoma" w:cs="Tahoma"/>
                <w:sz w:val="20"/>
                <w:szCs w:val="20"/>
              </w:rPr>
              <w:t>eveloped by CSPS, under the</w:t>
            </w:r>
            <w:r w:rsidR="00614B41">
              <w:rPr>
                <w:rFonts w:ascii="Tahoma" w:hAnsi="Tahoma" w:cs="Tahoma"/>
                <w:sz w:val="20"/>
                <w:szCs w:val="20"/>
              </w:rPr>
              <w:t xml:space="preserve"> </w:t>
            </w:r>
            <w:r>
              <w:rPr>
                <w:rFonts w:ascii="Tahoma" w:hAnsi="Tahoma" w:cs="Tahoma"/>
                <w:sz w:val="20"/>
                <w:szCs w:val="20"/>
              </w:rPr>
              <w:t>d</w:t>
            </w:r>
            <w:r w:rsidRPr="00DE244C">
              <w:rPr>
                <w:rFonts w:ascii="Tahoma" w:hAnsi="Tahoma" w:cs="Tahoma"/>
                <w:sz w:val="20"/>
                <w:szCs w:val="20"/>
              </w:rPr>
              <w:t xml:space="preserve">irection of the Safeguarding </w:t>
            </w:r>
          </w:p>
          <w:p w:rsidR="00614B41" w:rsidRDefault="0060117F" w:rsidP="00614B41">
            <w:pPr>
              <w:ind w:right="-720"/>
              <w:outlineLvl w:val="0"/>
              <w:rPr>
                <w:rFonts w:ascii="Tahoma" w:hAnsi="Tahoma" w:cs="Tahoma"/>
                <w:sz w:val="20"/>
                <w:szCs w:val="20"/>
              </w:rPr>
            </w:pPr>
            <w:r w:rsidRPr="00DE244C">
              <w:rPr>
                <w:rFonts w:ascii="Tahoma" w:hAnsi="Tahoma" w:cs="Tahoma"/>
                <w:sz w:val="20"/>
                <w:szCs w:val="20"/>
              </w:rPr>
              <w:t xml:space="preserve">Committee and is currently </w:t>
            </w:r>
            <w:r>
              <w:rPr>
                <w:rFonts w:ascii="Tahoma" w:hAnsi="Tahoma" w:cs="Tahoma"/>
                <w:sz w:val="20"/>
                <w:szCs w:val="20"/>
              </w:rPr>
              <w:t>b</w:t>
            </w:r>
            <w:r w:rsidRPr="00DE244C">
              <w:rPr>
                <w:rFonts w:ascii="Tahoma" w:hAnsi="Tahoma" w:cs="Tahoma"/>
                <w:sz w:val="20"/>
                <w:szCs w:val="20"/>
              </w:rPr>
              <w:t xml:space="preserve">eing implemented </w:t>
            </w:r>
          </w:p>
          <w:p w:rsidR="0060117F" w:rsidRPr="00DE244C" w:rsidRDefault="0060117F" w:rsidP="00614B41">
            <w:pPr>
              <w:ind w:right="-720"/>
              <w:outlineLvl w:val="0"/>
              <w:rPr>
                <w:rFonts w:ascii="Tahoma" w:hAnsi="Tahoma" w:cs="Tahoma"/>
                <w:sz w:val="20"/>
                <w:szCs w:val="20"/>
              </w:rPr>
            </w:pPr>
            <w:proofErr w:type="gramStart"/>
            <w:r w:rsidRPr="00DE244C">
              <w:rPr>
                <w:rFonts w:ascii="Tahoma" w:hAnsi="Tahoma" w:cs="Tahoma"/>
                <w:sz w:val="20"/>
                <w:szCs w:val="20"/>
              </w:rPr>
              <w:t>across</w:t>
            </w:r>
            <w:proofErr w:type="gramEnd"/>
            <w:r w:rsidRPr="00DE244C">
              <w:rPr>
                <w:rFonts w:ascii="Tahoma" w:hAnsi="Tahoma" w:cs="Tahoma"/>
                <w:sz w:val="20"/>
                <w:szCs w:val="20"/>
              </w:rPr>
              <w:t xml:space="preserve"> the</w:t>
            </w:r>
            <w:r w:rsidR="00614B41">
              <w:rPr>
                <w:rFonts w:ascii="Tahoma" w:hAnsi="Tahoma" w:cs="Tahoma"/>
                <w:sz w:val="20"/>
                <w:szCs w:val="20"/>
              </w:rPr>
              <w:t xml:space="preserve"> </w:t>
            </w:r>
            <w:r w:rsidRPr="00DE244C">
              <w:rPr>
                <w:rFonts w:ascii="Tahoma" w:hAnsi="Tahoma" w:cs="Tahoma"/>
                <w:sz w:val="20"/>
                <w:szCs w:val="20"/>
              </w:rPr>
              <w:t>Diocese.</w:t>
            </w:r>
          </w:p>
          <w:p w:rsidR="0060117F" w:rsidRPr="00DE244C" w:rsidRDefault="0060117F" w:rsidP="00614B41">
            <w:pPr>
              <w:ind w:right="-720"/>
              <w:outlineLvl w:val="0"/>
              <w:rPr>
                <w:rFonts w:ascii="Tahoma" w:hAnsi="Tahoma" w:cs="Tahoma"/>
                <w:sz w:val="20"/>
                <w:szCs w:val="20"/>
              </w:rPr>
            </w:pPr>
          </w:p>
          <w:p w:rsidR="00614B41" w:rsidRDefault="0060117F" w:rsidP="00614B41">
            <w:pPr>
              <w:ind w:right="-720"/>
              <w:outlineLvl w:val="0"/>
              <w:rPr>
                <w:rFonts w:ascii="Tahoma" w:hAnsi="Tahoma" w:cs="Tahoma"/>
                <w:sz w:val="20"/>
                <w:szCs w:val="20"/>
              </w:rPr>
            </w:pPr>
            <w:r w:rsidRPr="00DE244C">
              <w:rPr>
                <w:rFonts w:ascii="Tahoma" w:hAnsi="Tahoma" w:cs="Tahoma"/>
                <w:sz w:val="20"/>
                <w:szCs w:val="20"/>
              </w:rPr>
              <w:t xml:space="preserve">From February, Garry Kehoe, </w:t>
            </w:r>
            <w:r w:rsidR="00614B41">
              <w:rPr>
                <w:rFonts w:ascii="Tahoma" w:hAnsi="Tahoma" w:cs="Tahoma"/>
                <w:sz w:val="20"/>
                <w:szCs w:val="20"/>
              </w:rPr>
              <w:t xml:space="preserve">a new diocesan </w:t>
            </w:r>
          </w:p>
          <w:p w:rsidR="0060117F" w:rsidRPr="00DE244C" w:rsidRDefault="00614B41" w:rsidP="00614B41">
            <w:pPr>
              <w:ind w:right="-720"/>
              <w:outlineLvl w:val="0"/>
              <w:rPr>
                <w:rFonts w:ascii="Tahoma" w:hAnsi="Tahoma" w:cs="Tahoma"/>
                <w:sz w:val="20"/>
                <w:szCs w:val="20"/>
              </w:rPr>
            </w:pPr>
            <w:r>
              <w:rPr>
                <w:rFonts w:ascii="Tahoma" w:hAnsi="Tahoma" w:cs="Tahoma"/>
                <w:sz w:val="20"/>
                <w:szCs w:val="20"/>
              </w:rPr>
              <w:t>trainer is b</w:t>
            </w:r>
            <w:r w:rsidR="0060117F" w:rsidRPr="00DE244C">
              <w:rPr>
                <w:rFonts w:ascii="Tahoma" w:hAnsi="Tahoma" w:cs="Tahoma"/>
                <w:sz w:val="20"/>
                <w:szCs w:val="20"/>
              </w:rPr>
              <w:t>e</w:t>
            </w:r>
            <w:r>
              <w:rPr>
                <w:rFonts w:ascii="Tahoma" w:hAnsi="Tahoma" w:cs="Tahoma"/>
                <w:sz w:val="20"/>
                <w:szCs w:val="20"/>
              </w:rPr>
              <w:t>ing</w:t>
            </w:r>
            <w:r w:rsidR="0060117F" w:rsidRPr="00DE244C">
              <w:rPr>
                <w:rFonts w:ascii="Tahoma" w:hAnsi="Tahoma" w:cs="Tahoma"/>
                <w:sz w:val="20"/>
                <w:szCs w:val="20"/>
              </w:rPr>
              <w:t xml:space="preserve"> employed 20 hours per week </w:t>
            </w:r>
          </w:p>
          <w:p w:rsidR="0060117F" w:rsidRPr="00DE244C" w:rsidRDefault="0060117F" w:rsidP="00614B41">
            <w:pPr>
              <w:ind w:right="-720"/>
              <w:outlineLvl w:val="0"/>
              <w:rPr>
                <w:rFonts w:ascii="Tahoma" w:hAnsi="Tahoma" w:cs="Tahoma"/>
                <w:sz w:val="20"/>
                <w:szCs w:val="20"/>
              </w:rPr>
            </w:pPr>
            <w:r>
              <w:rPr>
                <w:rFonts w:ascii="Tahoma" w:hAnsi="Tahoma" w:cs="Tahoma"/>
                <w:sz w:val="20"/>
                <w:szCs w:val="20"/>
              </w:rPr>
              <w:t>w</w:t>
            </w:r>
            <w:r w:rsidRPr="00DE244C">
              <w:rPr>
                <w:rFonts w:ascii="Tahoma" w:hAnsi="Tahoma" w:cs="Tahoma"/>
                <w:sz w:val="20"/>
                <w:szCs w:val="20"/>
              </w:rPr>
              <w:t xml:space="preserve">ith CSPS to assist in the </w:t>
            </w:r>
          </w:p>
          <w:p w:rsidR="00614B41" w:rsidRDefault="0060117F" w:rsidP="00614B41">
            <w:pPr>
              <w:ind w:right="-720"/>
              <w:outlineLvl w:val="0"/>
              <w:rPr>
                <w:rFonts w:ascii="Tahoma" w:hAnsi="Tahoma" w:cs="Tahoma"/>
                <w:sz w:val="20"/>
                <w:szCs w:val="20"/>
              </w:rPr>
            </w:pPr>
            <w:r w:rsidRPr="00DE244C">
              <w:rPr>
                <w:rFonts w:ascii="Tahoma" w:hAnsi="Tahoma" w:cs="Tahoma"/>
                <w:sz w:val="20"/>
                <w:szCs w:val="20"/>
              </w:rPr>
              <w:t>implementation of the Strategic</w:t>
            </w:r>
            <w:r w:rsidR="00614B41">
              <w:rPr>
                <w:rFonts w:ascii="Tahoma" w:hAnsi="Tahoma" w:cs="Tahoma"/>
                <w:sz w:val="20"/>
                <w:szCs w:val="20"/>
              </w:rPr>
              <w:t xml:space="preserve"> </w:t>
            </w:r>
            <w:r w:rsidRPr="00DE244C">
              <w:rPr>
                <w:rFonts w:ascii="Tahoma" w:hAnsi="Tahoma" w:cs="Tahoma"/>
                <w:sz w:val="20"/>
                <w:szCs w:val="20"/>
              </w:rPr>
              <w:t xml:space="preserve">Plan </w:t>
            </w:r>
          </w:p>
          <w:p w:rsidR="00614B41" w:rsidRDefault="0060117F" w:rsidP="00614B41">
            <w:pPr>
              <w:ind w:right="-720"/>
              <w:outlineLvl w:val="0"/>
              <w:rPr>
                <w:rFonts w:ascii="Tahoma" w:hAnsi="Tahoma" w:cs="Tahoma"/>
                <w:sz w:val="20"/>
                <w:szCs w:val="20"/>
              </w:rPr>
            </w:pPr>
            <w:r w:rsidRPr="00DE244C">
              <w:rPr>
                <w:rFonts w:ascii="Tahoma" w:hAnsi="Tahoma" w:cs="Tahoma"/>
                <w:sz w:val="20"/>
                <w:szCs w:val="20"/>
              </w:rPr>
              <w:t>2013 – 2016, drawn up by</w:t>
            </w:r>
            <w:r w:rsidR="00614B41">
              <w:rPr>
                <w:rFonts w:ascii="Tahoma" w:hAnsi="Tahoma" w:cs="Tahoma"/>
                <w:sz w:val="20"/>
                <w:szCs w:val="20"/>
              </w:rPr>
              <w:t xml:space="preserve"> </w:t>
            </w:r>
            <w:r w:rsidRPr="00DE244C">
              <w:rPr>
                <w:rFonts w:ascii="Tahoma" w:hAnsi="Tahoma" w:cs="Tahoma"/>
                <w:sz w:val="20"/>
                <w:szCs w:val="20"/>
              </w:rPr>
              <w:t xml:space="preserve">the Safeguarding </w:t>
            </w:r>
          </w:p>
          <w:p w:rsidR="00BC2F06" w:rsidRDefault="0060117F" w:rsidP="00614B41">
            <w:pPr>
              <w:ind w:right="-720"/>
              <w:outlineLvl w:val="0"/>
              <w:rPr>
                <w:rFonts w:ascii="Tahoma" w:hAnsi="Tahoma" w:cs="Tahoma"/>
                <w:sz w:val="20"/>
                <w:szCs w:val="20"/>
              </w:rPr>
            </w:pPr>
            <w:r w:rsidRPr="00DE244C">
              <w:rPr>
                <w:rFonts w:ascii="Tahoma" w:hAnsi="Tahoma" w:cs="Tahoma"/>
                <w:sz w:val="20"/>
                <w:szCs w:val="20"/>
              </w:rPr>
              <w:t>Committee</w:t>
            </w:r>
            <w:r w:rsidR="00974E7D">
              <w:rPr>
                <w:rFonts w:ascii="Tahoma" w:hAnsi="Tahoma" w:cs="Tahoma"/>
                <w:sz w:val="20"/>
                <w:szCs w:val="20"/>
              </w:rPr>
              <w:t>.</w:t>
            </w:r>
          </w:p>
          <w:p w:rsidR="00F853A9" w:rsidRPr="00614B41" w:rsidRDefault="00F853A9" w:rsidP="00614B41">
            <w:pPr>
              <w:ind w:right="-720"/>
              <w:outlineLvl w:val="0"/>
              <w:rPr>
                <w:rFonts w:ascii="Tahoma" w:hAnsi="Tahoma" w:cs="Tahoma"/>
                <w:sz w:val="20"/>
                <w:szCs w:val="20"/>
              </w:rPr>
            </w:pPr>
          </w:p>
        </w:tc>
      </w:tr>
      <w:tr w:rsidR="00BC2F06" w:rsidTr="0060117F">
        <w:tc>
          <w:tcPr>
            <w:tcW w:w="2500" w:type="pct"/>
          </w:tcPr>
          <w:p w:rsidR="00BC2F06" w:rsidRPr="009B672A" w:rsidRDefault="00BC2F06" w:rsidP="009B672A">
            <w:pPr>
              <w:rPr>
                <w:rFonts w:ascii="Tahoma" w:hAnsi="Tahoma" w:cs="Tahoma"/>
                <w:color w:val="000000"/>
                <w:sz w:val="20"/>
                <w:szCs w:val="20"/>
              </w:rPr>
            </w:pPr>
            <w:r>
              <w:rPr>
                <w:u w:val="single"/>
                <w:lang w:eastAsia="en-IE"/>
              </w:rPr>
              <w:t>3.</w:t>
            </w:r>
            <w:r w:rsidR="0060117F" w:rsidRPr="00DE244C">
              <w:rPr>
                <w:rFonts w:ascii="Tahoma" w:hAnsi="Tahoma" w:cs="Tahoma"/>
                <w:color w:val="000000"/>
                <w:sz w:val="20"/>
                <w:szCs w:val="20"/>
              </w:rPr>
              <w:t xml:space="preserve">  That pending the review and revision of the written Policies and Procedures for the Archdiocese, that Archbishop Martin direct CSPS to work with the Safeguarding Committee to develop and publish guidance on the appropriate use of information technology (such as mobile phones, email, digital cameras, websites, the Internet) to make sure that children are not put in danger and exposed to abuse and exploitation.</w:t>
            </w:r>
          </w:p>
        </w:tc>
        <w:tc>
          <w:tcPr>
            <w:tcW w:w="2500" w:type="pct"/>
          </w:tcPr>
          <w:p w:rsidR="00614B41" w:rsidRDefault="0060117F" w:rsidP="0060117F">
            <w:pPr>
              <w:ind w:right="-720"/>
              <w:outlineLvl w:val="0"/>
              <w:rPr>
                <w:rFonts w:ascii="Tahoma" w:hAnsi="Tahoma" w:cs="Tahoma"/>
                <w:sz w:val="20"/>
                <w:szCs w:val="20"/>
              </w:rPr>
            </w:pPr>
            <w:r w:rsidRPr="00DE244C">
              <w:rPr>
                <w:rFonts w:ascii="Tahoma" w:hAnsi="Tahoma" w:cs="Tahoma"/>
                <w:sz w:val="20"/>
                <w:szCs w:val="20"/>
              </w:rPr>
              <w:t>Some guidance was produced</w:t>
            </w:r>
            <w:r w:rsidR="00614B41">
              <w:rPr>
                <w:rFonts w:ascii="Tahoma" w:hAnsi="Tahoma" w:cs="Tahoma"/>
                <w:sz w:val="20"/>
                <w:szCs w:val="20"/>
              </w:rPr>
              <w:t xml:space="preserve"> </w:t>
            </w:r>
            <w:r w:rsidRPr="00DE244C">
              <w:rPr>
                <w:rFonts w:ascii="Tahoma" w:hAnsi="Tahoma" w:cs="Tahoma"/>
                <w:sz w:val="20"/>
                <w:szCs w:val="20"/>
              </w:rPr>
              <w:t xml:space="preserve">and published </w:t>
            </w:r>
          </w:p>
          <w:p w:rsidR="00614B41" w:rsidRDefault="0060117F" w:rsidP="0060117F">
            <w:pPr>
              <w:ind w:right="-720"/>
              <w:outlineLvl w:val="0"/>
              <w:rPr>
                <w:rFonts w:ascii="Tahoma" w:hAnsi="Tahoma" w:cs="Tahoma"/>
                <w:sz w:val="20"/>
                <w:szCs w:val="20"/>
              </w:rPr>
            </w:pPr>
            <w:proofErr w:type="gramStart"/>
            <w:r w:rsidRPr="00DE244C">
              <w:rPr>
                <w:rFonts w:ascii="Tahoma" w:hAnsi="Tahoma" w:cs="Tahoma"/>
                <w:sz w:val="20"/>
                <w:szCs w:val="20"/>
              </w:rPr>
              <w:t>in</w:t>
            </w:r>
            <w:proofErr w:type="gramEnd"/>
            <w:r w:rsidRPr="00DE244C">
              <w:rPr>
                <w:rFonts w:ascii="Tahoma" w:hAnsi="Tahoma" w:cs="Tahoma"/>
                <w:sz w:val="20"/>
                <w:szCs w:val="20"/>
              </w:rPr>
              <w:t xml:space="preserve"> January 2014.</w:t>
            </w:r>
            <w:r w:rsidR="00614B41">
              <w:rPr>
                <w:rFonts w:ascii="Tahoma" w:hAnsi="Tahoma" w:cs="Tahoma"/>
                <w:sz w:val="20"/>
                <w:szCs w:val="20"/>
              </w:rPr>
              <w:t xml:space="preserve"> This will be expanded and </w:t>
            </w:r>
          </w:p>
          <w:p w:rsidR="0060117F" w:rsidRPr="00DE244C" w:rsidRDefault="00614B41" w:rsidP="0060117F">
            <w:pPr>
              <w:ind w:right="-720"/>
              <w:outlineLvl w:val="0"/>
              <w:rPr>
                <w:rFonts w:ascii="Tahoma" w:hAnsi="Tahoma" w:cs="Tahoma"/>
                <w:sz w:val="20"/>
                <w:szCs w:val="20"/>
              </w:rPr>
            </w:pPr>
            <w:proofErr w:type="gramStart"/>
            <w:r>
              <w:rPr>
                <w:rFonts w:ascii="Tahoma" w:hAnsi="Tahoma" w:cs="Tahoma"/>
                <w:sz w:val="20"/>
                <w:szCs w:val="20"/>
              </w:rPr>
              <w:t>updated</w:t>
            </w:r>
            <w:proofErr w:type="gramEnd"/>
            <w:r>
              <w:rPr>
                <w:rFonts w:ascii="Tahoma" w:hAnsi="Tahoma" w:cs="Tahoma"/>
                <w:sz w:val="20"/>
                <w:szCs w:val="20"/>
              </w:rPr>
              <w:t xml:space="preserve"> by </w:t>
            </w:r>
            <w:r w:rsidR="00974E7D">
              <w:rPr>
                <w:rFonts w:ascii="Tahoma" w:hAnsi="Tahoma" w:cs="Tahoma"/>
                <w:sz w:val="20"/>
                <w:szCs w:val="20"/>
              </w:rPr>
              <w:t xml:space="preserve">the </w:t>
            </w:r>
            <w:r>
              <w:rPr>
                <w:rFonts w:ascii="Tahoma" w:hAnsi="Tahoma" w:cs="Tahoma"/>
                <w:sz w:val="20"/>
                <w:szCs w:val="20"/>
              </w:rPr>
              <w:t xml:space="preserve">end </w:t>
            </w:r>
            <w:r w:rsidR="00974E7D">
              <w:rPr>
                <w:rFonts w:ascii="Tahoma" w:hAnsi="Tahoma" w:cs="Tahoma"/>
                <w:sz w:val="20"/>
                <w:szCs w:val="20"/>
              </w:rPr>
              <w:t>of M</w:t>
            </w:r>
            <w:r>
              <w:rPr>
                <w:rFonts w:ascii="Tahoma" w:hAnsi="Tahoma" w:cs="Tahoma"/>
                <w:sz w:val="20"/>
                <w:szCs w:val="20"/>
              </w:rPr>
              <w:t>arch 2015.</w:t>
            </w:r>
          </w:p>
          <w:p w:rsidR="00BC2F06" w:rsidRDefault="00BC2F06">
            <w:pPr>
              <w:spacing w:line="480" w:lineRule="auto"/>
              <w:rPr>
                <w:u w:val="single"/>
                <w:lang w:val="en-IE"/>
              </w:rPr>
            </w:pPr>
          </w:p>
          <w:p w:rsidR="0060117F" w:rsidRPr="00DE244C" w:rsidRDefault="0060117F" w:rsidP="0060117F">
            <w:pPr>
              <w:ind w:right="-720"/>
              <w:outlineLvl w:val="0"/>
              <w:rPr>
                <w:rFonts w:ascii="Tahoma" w:hAnsi="Tahoma" w:cs="Tahoma"/>
                <w:sz w:val="20"/>
                <w:szCs w:val="20"/>
              </w:rPr>
            </w:pPr>
          </w:p>
          <w:p w:rsidR="0060117F" w:rsidRDefault="0060117F">
            <w:pPr>
              <w:spacing w:line="480" w:lineRule="auto"/>
              <w:rPr>
                <w:u w:val="single"/>
                <w:lang w:val="en-IE"/>
              </w:rPr>
            </w:pPr>
          </w:p>
        </w:tc>
      </w:tr>
    </w:tbl>
    <w:p w:rsidR="009B672A" w:rsidRDefault="009B672A"/>
    <w:p w:rsidR="009B672A" w:rsidRDefault="009B672A"/>
    <w:p w:rsidR="009B672A" w:rsidRDefault="009B672A"/>
    <w:p w:rsidR="009B672A" w:rsidRDefault="009B672A"/>
    <w:p w:rsidR="009B672A" w:rsidRDefault="009B672A"/>
    <w:p w:rsidR="009B672A" w:rsidRDefault="009B672A"/>
    <w:p w:rsidR="009B672A" w:rsidRDefault="009B672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9B672A" w:rsidTr="0060117F">
        <w:tc>
          <w:tcPr>
            <w:tcW w:w="2500" w:type="pct"/>
          </w:tcPr>
          <w:p w:rsidR="009B672A" w:rsidRDefault="009B672A" w:rsidP="00DF7BD4">
            <w:pPr>
              <w:pStyle w:val="NoSpacing"/>
              <w:rPr>
                <w:rFonts w:ascii="Times New Roman" w:hAnsi="Times New Roman"/>
                <w:b/>
                <w:sz w:val="24"/>
                <w:szCs w:val="24"/>
                <w:u w:val="single"/>
                <w:lang w:eastAsia="en-IE"/>
              </w:rPr>
            </w:pPr>
            <w:r>
              <w:rPr>
                <w:rFonts w:ascii="Times New Roman" w:hAnsi="Times New Roman"/>
                <w:b/>
                <w:sz w:val="24"/>
                <w:szCs w:val="24"/>
                <w:u w:val="single"/>
                <w:lang w:eastAsia="en-IE"/>
              </w:rPr>
              <w:lastRenderedPageBreak/>
              <w:t>Recommendation</w:t>
            </w:r>
          </w:p>
        </w:tc>
        <w:tc>
          <w:tcPr>
            <w:tcW w:w="2500" w:type="pct"/>
          </w:tcPr>
          <w:p w:rsidR="009B672A" w:rsidRDefault="009B672A" w:rsidP="00DF7BD4">
            <w:pPr>
              <w:pStyle w:val="NoSpacing"/>
              <w:rPr>
                <w:rFonts w:ascii="Times New Roman" w:hAnsi="Times New Roman"/>
                <w:b/>
                <w:sz w:val="24"/>
                <w:szCs w:val="24"/>
                <w:lang w:eastAsia="en-IE"/>
              </w:rPr>
            </w:pPr>
            <w:r>
              <w:rPr>
                <w:rFonts w:ascii="Times New Roman" w:hAnsi="Times New Roman"/>
                <w:b/>
                <w:sz w:val="24"/>
                <w:szCs w:val="24"/>
                <w:lang w:eastAsia="en-IE"/>
              </w:rPr>
              <w:t xml:space="preserve">Action- Progress </w:t>
            </w:r>
          </w:p>
        </w:tc>
      </w:tr>
      <w:tr w:rsidR="00BC2F06" w:rsidTr="0060117F">
        <w:tc>
          <w:tcPr>
            <w:tcW w:w="2500" w:type="pct"/>
          </w:tcPr>
          <w:p w:rsidR="0060117F" w:rsidRPr="00DE244C" w:rsidRDefault="0060117F" w:rsidP="0060117F">
            <w:pPr>
              <w:rPr>
                <w:rFonts w:ascii="Tahoma" w:hAnsi="Tahoma" w:cs="Tahoma"/>
                <w:color w:val="000000"/>
                <w:sz w:val="20"/>
                <w:szCs w:val="20"/>
              </w:rPr>
            </w:pPr>
            <w:r>
              <w:rPr>
                <w:lang w:eastAsia="en-IE"/>
              </w:rPr>
              <w:t>4.</w:t>
            </w:r>
            <w:r w:rsidRPr="00DE244C">
              <w:rPr>
                <w:rFonts w:ascii="Tahoma" w:hAnsi="Tahoma" w:cs="Tahoma"/>
                <w:color w:val="000000"/>
                <w:sz w:val="20"/>
                <w:szCs w:val="20"/>
              </w:rPr>
              <w:t xml:space="preserve"> That </w:t>
            </w:r>
            <w:smartTag w:uri="urn:schemas-microsoft-com:office:smarttags" w:element="PersonName">
              <w:r w:rsidRPr="00DE244C">
                <w:rPr>
                  <w:rFonts w:ascii="Tahoma" w:hAnsi="Tahoma" w:cs="Tahoma"/>
                  <w:color w:val="000000"/>
                  <w:sz w:val="20"/>
                  <w:szCs w:val="20"/>
                </w:rPr>
                <w:t>Archbishop</w:t>
              </w:r>
            </w:smartTag>
            <w:r w:rsidRPr="00DE244C">
              <w:rPr>
                <w:rFonts w:ascii="Tahoma" w:hAnsi="Tahoma" w:cs="Tahoma"/>
                <w:color w:val="000000"/>
                <w:sz w:val="20"/>
                <w:szCs w:val="20"/>
              </w:rPr>
              <w:t xml:space="preserve"> Martin arranges through CSPS for the members of the Safeguarding Committee, Advisory Panel and of the Priest Support Committee to receive training appropriate to the tasks they are expected to discharge on his behalf.</w:t>
            </w:r>
          </w:p>
          <w:p w:rsidR="00BC2F06" w:rsidRDefault="00BC2F06">
            <w:pPr>
              <w:pStyle w:val="NoSpacing"/>
              <w:spacing w:line="480" w:lineRule="auto"/>
              <w:rPr>
                <w:rFonts w:ascii="Times New Roman" w:hAnsi="Times New Roman"/>
                <w:sz w:val="24"/>
                <w:szCs w:val="24"/>
                <w:lang w:eastAsia="en-IE"/>
              </w:rPr>
            </w:pPr>
          </w:p>
        </w:tc>
        <w:tc>
          <w:tcPr>
            <w:tcW w:w="2500" w:type="pct"/>
          </w:tcPr>
          <w:p w:rsidR="0060117F" w:rsidRPr="00DE244C" w:rsidRDefault="0060117F" w:rsidP="0060117F">
            <w:pPr>
              <w:ind w:right="-720"/>
              <w:outlineLvl w:val="0"/>
              <w:rPr>
                <w:rFonts w:ascii="Tahoma" w:hAnsi="Tahoma" w:cs="Tahoma"/>
                <w:sz w:val="20"/>
                <w:szCs w:val="20"/>
              </w:rPr>
            </w:pPr>
            <w:r w:rsidRPr="00DE244C">
              <w:rPr>
                <w:rFonts w:ascii="Tahoma" w:hAnsi="Tahoma" w:cs="Tahoma"/>
                <w:sz w:val="20"/>
                <w:szCs w:val="20"/>
              </w:rPr>
              <w:t>1. Training for the Safeguarding</w:t>
            </w:r>
          </w:p>
          <w:p w:rsidR="0060117F" w:rsidRPr="00DE244C" w:rsidRDefault="0060117F" w:rsidP="0060117F">
            <w:pPr>
              <w:ind w:right="-720"/>
              <w:outlineLvl w:val="0"/>
              <w:rPr>
                <w:rFonts w:ascii="Tahoma" w:hAnsi="Tahoma" w:cs="Tahoma"/>
                <w:sz w:val="20"/>
                <w:szCs w:val="20"/>
              </w:rPr>
            </w:pPr>
            <w:r w:rsidRPr="00DE244C">
              <w:rPr>
                <w:rFonts w:ascii="Tahoma" w:hAnsi="Tahoma" w:cs="Tahoma"/>
                <w:sz w:val="20"/>
                <w:szCs w:val="20"/>
              </w:rPr>
              <w:t>Committee was delivered by</w:t>
            </w:r>
          </w:p>
          <w:p w:rsidR="0060117F" w:rsidRPr="00DE244C" w:rsidRDefault="0060117F" w:rsidP="0060117F">
            <w:pPr>
              <w:ind w:right="-720"/>
              <w:outlineLvl w:val="0"/>
              <w:rPr>
                <w:rFonts w:ascii="Tahoma" w:hAnsi="Tahoma" w:cs="Tahoma"/>
                <w:sz w:val="20"/>
                <w:szCs w:val="20"/>
              </w:rPr>
            </w:pPr>
            <w:r w:rsidRPr="00DE244C">
              <w:rPr>
                <w:rFonts w:ascii="Tahoma" w:hAnsi="Tahoma" w:cs="Tahoma"/>
                <w:sz w:val="20"/>
                <w:szCs w:val="20"/>
              </w:rPr>
              <w:t>Teresa Devlin and Niall Moore on</w:t>
            </w:r>
          </w:p>
          <w:p w:rsidR="0060117F" w:rsidRPr="00DE244C" w:rsidRDefault="0060117F" w:rsidP="0060117F">
            <w:pPr>
              <w:ind w:right="-720"/>
              <w:outlineLvl w:val="0"/>
              <w:rPr>
                <w:rFonts w:ascii="Tahoma" w:hAnsi="Tahoma" w:cs="Tahoma"/>
                <w:sz w:val="20"/>
                <w:szCs w:val="20"/>
              </w:rPr>
            </w:pPr>
            <w:r w:rsidRPr="00DE244C">
              <w:rPr>
                <w:rFonts w:ascii="Tahoma" w:hAnsi="Tahoma" w:cs="Tahoma"/>
                <w:sz w:val="20"/>
                <w:szCs w:val="20"/>
              </w:rPr>
              <w:t>15 September 2014</w:t>
            </w:r>
            <w:r w:rsidR="00974E7D">
              <w:rPr>
                <w:rFonts w:ascii="Tahoma" w:hAnsi="Tahoma" w:cs="Tahoma"/>
                <w:sz w:val="20"/>
                <w:szCs w:val="20"/>
              </w:rPr>
              <w:t>.</w:t>
            </w:r>
          </w:p>
          <w:p w:rsidR="0060117F" w:rsidRPr="00DE244C" w:rsidRDefault="0060117F" w:rsidP="0060117F">
            <w:pPr>
              <w:ind w:right="-720"/>
              <w:outlineLvl w:val="0"/>
              <w:rPr>
                <w:rFonts w:ascii="Tahoma" w:hAnsi="Tahoma" w:cs="Tahoma"/>
                <w:sz w:val="20"/>
                <w:szCs w:val="20"/>
              </w:rPr>
            </w:pPr>
          </w:p>
          <w:p w:rsidR="0060117F" w:rsidRPr="00DE244C" w:rsidRDefault="0060117F" w:rsidP="0060117F">
            <w:pPr>
              <w:ind w:right="-720"/>
              <w:outlineLvl w:val="0"/>
              <w:rPr>
                <w:rFonts w:ascii="Tahoma" w:hAnsi="Tahoma" w:cs="Tahoma"/>
                <w:sz w:val="20"/>
                <w:szCs w:val="20"/>
              </w:rPr>
            </w:pPr>
            <w:r w:rsidRPr="00DE244C">
              <w:rPr>
                <w:rFonts w:ascii="Tahoma" w:hAnsi="Tahoma" w:cs="Tahoma"/>
                <w:sz w:val="20"/>
                <w:szCs w:val="20"/>
              </w:rPr>
              <w:t>2. Discussion</w:t>
            </w:r>
            <w:r w:rsidR="009B672A">
              <w:rPr>
                <w:rFonts w:ascii="Tahoma" w:hAnsi="Tahoma" w:cs="Tahoma"/>
                <w:sz w:val="20"/>
                <w:szCs w:val="20"/>
              </w:rPr>
              <w:t>s</w:t>
            </w:r>
            <w:r w:rsidRPr="00DE244C">
              <w:rPr>
                <w:rFonts w:ascii="Tahoma" w:hAnsi="Tahoma" w:cs="Tahoma"/>
                <w:sz w:val="20"/>
                <w:szCs w:val="20"/>
              </w:rPr>
              <w:t xml:space="preserve"> are continuing with </w:t>
            </w:r>
          </w:p>
          <w:p w:rsidR="0060117F" w:rsidRPr="00DE244C" w:rsidRDefault="0060117F" w:rsidP="0060117F">
            <w:pPr>
              <w:ind w:right="-720"/>
              <w:outlineLvl w:val="0"/>
              <w:rPr>
                <w:rFonts w:ascii="Tahoma" w:hAnsi="Tahoma" w:cs="Tahoma"/>
                <w:sz w:val="20"/>
                <w:szCs w:val="20"/>
              </w:rPr>
            </w:pPr>
            <w:r>
              <w:rPr>
                <w:rFonts w:ascii="Tahoma" w:hAnsi="Tahoma" w:cs="Tahoma"/>
                <w:sz w:val="20"/>
                <w:szCs w:val="20"/>
              </w:rPr>
              <w:t>t</w:t>
            </w:r>
            <w:r w:rsidRPr="00DE244C">
              <w:rPr>
                <w:rFonts w:ascii="Tahoma" w:hAnsi="Tahoma" w:cs="Tahoma"/>
                <w:sz w:val="20"/>
                <w:szCs w:val="20"/>
              </w:rPr>
              <w:t xml:space="preserve">he Advisory Panel on the </w:t>
            </w:r>
          </w:p>
          <w:p w:rsidR="0060117F" w:rsidRPr="00DE244C" w:rsidRDefault="0060117F" w:rsidP="0060117F">
            <w:pPr>
              <w:ind w:right="-720"/>
              <w:outlineLvl w:val="0"/>
              <w:rPr>
                <w:rFonts w:ascii="Tahoma" w:hAnsi="Tahoma" w:cs="Tahoma"/>
                <w:sz w:val="20"/>
                <w:szCs w:val="20"/>
              </w:rPr>
            </w:pPr>
            <w:r w:rsidRPr="00DE244C">
              <w:rPr>
                <w:rFonts w:ascii="Tahoma" w:hAnsi="Tahoma" w:cs="Tahoma"/>
                <w:sz w:val="20"/>
                <w:szCs w:val="20"/>
              </w:rPr>
              <w:t xml:space="preserve">appropriate form and content of </w:t>
            </w:r>
          </w:p>
          <w:p w:rsidR="0060117F" w:rsidRPr="00DE244C" w:rsidRDefault="0060117F" w:rsidP="0060117F">
            <w:pPr>
              <w:ind w:right="-720"/>
              <w:outlineLvl w:val="0"/>
              <w:rPr>
                <w:rFonts w:ascii="Tahoma" w:hAnsi="Tahoma" w:cs="Tahoma"/>
                <w:sz w:val="20"/>
                <w:szCs w:val="20"/>
              </w:rPr>
            </w:pPr>
            <w:proofErr w:type="gramStart"/>
            <w:r w:rsidRPr="00DE244C">
              <w:rPr>
                <w:rFonts w:ascii="Tahoma" w:hAnsi="Tahoma" w:cs="Tahoma"/>
                <w:sz w:val="20"/>
                <w:szCs w:val="20"/>
              </w:rPr>
              <w:t>training</w:t>
            </w:r>
            <w:proofErr w:type="gramEnd"/>
            <w:r w:rsidRPr="00DE244C">
              <w:rPr>
                <w:rFonts w:ascii="Tahoma" w:hAnsi="Tahoma" w:cs="Tahoma"/>
                <w:sz w:val="20"/>
                <w:szCs w:val="20"/>
              </w:rPr>
              <w:t xml:space="preserve"> for the group</w:t>
            </w:r>
            <w:r w:rsidR="00974E7D">
              <w:rPr>
                <w:rFonts w:ascii="Tahoma" w:hAnsi="Tahoma" w:cs="Tahoma"/>
                <w:sz w:val="20"/>
                <w:szCs w:val="20"/>
              </w:rPr>
              <w:t>.</w:t>
            </w:r>
          </w:p>
          <w:p w:rsidR="0060117F" w:rsidRPr="00DE244C" w:rsidRDefault="0060117F" w:rsidP="0060117F">
            <w:pPr>
              <w:ind w:right="-720"/>
              <w:outlineLvl w:val="0"/>
              <w:rPr>
                <w:rFonts w:ascii="Tahoma" w:hAnsi="Tahoma" w:cs="Tahoma"/>
                <w:sz w:val="20"/>
                <w:szCs w:val="20"/>
              </w:rPr>
            </w:pPr>
          </w:p>
          <w:p w:rsidR="00974E7D" w:rsidRDefault="00974E7D" w:rsidP="0060117F">
            <w:pPr>
              <w:ind w:right="-720"/>
              <w:outlineLvl w:val="0"/>
              <w:rPr>
                <w:rFonts w:ascii="Tahoma" w:hAnsi="Tahoma" w:cs="Tahoma"/>
                <w:sz w:val="20"/>
                <w:szCs w:val="20"/>
              </w:rPr>
            </w:pPr>
            <w:r>
              <w:rPr>
                <w:rFonts w:ascii="Tahoma" w:hAnsi="Tahoma" w:cs="Tahoma"/>
                <w:sz w:val="20"/>
                <w:szCs w:val="20"/>
              </w:rPr>
              <w:t xml:space="preserve">3. There have significant changes of personnel </w:t>
            </w:r>
          </w:p>
          <w:p w:rsidR="00974E7D" w:rsidRDefault="00974E7D" w:rsidP="0060117F">
            <w:pPr>
              <w:ind w:right="-720"/>
              <w:outlineLvl w:val="0"/>
              <w:rPr>
                <w:rFonts w:ascii="Tahoma" w:hAnsi="Tahoma" w:cs="Tahoma"/>
                <w:sz w:val="20"/>
                <w:szCs w:val="20"/>
              </w:rPr>
            </w:pPr>
            <w:r>
              <w:rPr>
                <w:rFonts w:ascii="Tahoma" w:hAnsi="Tahoma" w:cs="Tahoma"/>
                <w:sz w:val="20"/>
                <w:szCs w:val="20"/>
              </w:rPr>
              <w:t xml:space="preserve">on the </w:t>
            </w:r>
            <w:r w:rsidR="0060117F" w:rsidRPr="00DE244C">
              <w:rPr>
                <w:rFonts w:ascii="Tahoma" w:hAnsi="Tahoma" w:cs="Tahoma"/>
                <w:sz w:val="20"/>
                <w:szCs w:val="20"/>
              </w:rPr>
              <w:t xml:space="preserve">Priest Support Committee </w:t>
            </w:r>
            <w:r>
              <w:rPr>
                <w:rFonts w:ascii="Tahoma" w:hAnsi="Tahoma" w:cs="Tahoma"/>
                <w:sz w:val="20"/>
                <w:szCs w:val="20"/>
              </w:rPr>
              <w:t>and the new</w:t>
            </w:r>
          </w:p>
          <w:p w:rsidR="00974E7D" w:rsidRDefault="00974E7D" w:rsidP="0060117F">
            <w:pPr>
              <w:ind w:right="-720"/>
              <w:outlineLvl w:val="0"/>
              <w:rPr>
                <w:rFonts w:ascii="Tahoma" w:hAnsi="Tahoma" w:cs="Tahoma"/>
                <w:sz w:val="20"/>
                <w:szCs w:val="20"/>
              </w:rPr>
            </w:pPr>
            <w:r>
              <w:rPr>
                <w:rFonts w:ascii="Tahoma" w:hAnsi="Tahoma" w:cs="Tahoma"/>
                <w:sz w:val="20"/>
                <w:szCs w:val="20"/>
              </w:rPr>
              <w:t xml:space="preserve">committee is currently addressing its training </w:t>
            </w:r>
          </w:p>
          <w:p w:rsidR="0060117F" w:rsidRPr="00DE244C" w:rsidRDefault="00974E7D" w:rsidP="0060117F">
            <w:pPr>
              <w:ind w:right="-720"/>
              <w:outlineLvl w:val="0"/>
              <w:rPr>
                <w:rFonts w:ascii="Tahoma" w:hAnsi="Tahoma" w:cs="Tahoma"/>
                <w:sz w:val="20"/>
                <w:szCs w:val="20"/>
              </w:rPr>
            </w:pPr>
            <w:proofErr w:type="gramStart"/>
            <w:r>
              <w:rPr>
                <w:rFonts w:ascii="Tahoma" w:hAnsi="Tahoma" w:cs="Tahoma"/>
                <w:sz w:val="20"/>
                <w:szCs w:val="20"/>
              </w:rPr>
              <w:t>needs</w:t>
            </w:r>
            <w:proofErr w:type="gramEnd"/>
            <w:r>
              <w:rPr>
                <w:rFonts w:ascii="Tahoma" w:hAnsi="Tahoma" w:cs="Tahoma"/>
                <w:sz w:val="20"/>
                <w:szCs w:val="20"/>
              </w:rPr>
              <w:t>.</w:t>
            </w:r>
          </w:p>
          <w:p w:rsidR="00BC2F06" w:rsidRDefault="00BC2F06">
            <w:pPr>
              <w:pStyle w:val="NoSpacing"/>
              <w:spacing w:line="480" w:lineRule="auto"/>
              <w:rPr>
                <w:rFonts w:ascii="Times New Roman" w:hAnsi="Times New Roman"/>
                <w:sz w:val="24"/>
                <w:szCs w:val="24"/>
                <w:lang w:eastAsia="en-IE"/>
              </w:rPr>
            </w:pPr>
          </w:p>
        </w:tc>
      </w:tr>
      <w:tr w:rsidR="00BC2F06" w:rsidTr="0060117F">
        <w:tc>
          <w:tcPr>
            <w:tcW w:w="2500" w:type="pct"/>
          </w:tcPr>
          <w:p w:rsidR="00BC2F06" w:rsidRDefault="00BC2F06" w:rsidP="00614B41">
            <w:pPr>
              <w:pStyle w:val="NoSpacing"/>
              <w:rPr>
                <w:rFonts w:ascii="Tahoma" w:hAnsi="Tahoma" w:cs="Tahoma"/>
                <w:sz w:val="20"/>
                <w:szCs w:val="20"/>
              </w:rPr>
            </w:pPr>
            <w:r>
              <w:rPr>
                <w:rFonts w:ascii="Times New Roman" w:hAnsi="Times New Roman"/>
                <w:sz w:val="24"/>
                <w:szCs w:val="24"/>
                <w:lang w:eastAsia="en-IE"/>
              </w:rPr>
              <w:t>5.</w:t>
            </w:r>
            <w:r w:rsidR="0060117F" w:rsidRPr="00DE244C">
              <w:rPr>
                <w:rFonts w:ascii="Tahoma" w:hAnsi="Tahoma" w:cs="Tahoma"/>
                <w:sz w:val="20"/>
                <w:szCs w:val="20"/>
              </w:rPr>
              <w:t xml:space="preserve"> That the Archbishop </w:t>
            </w:r>
            <w:proofErr w:type="gramStart"/>
            <w:r w:rsidR="0060117F" w:rsidRPr="00DE244C">
              <w:rPr>
                <w:rFonts w:ascii="Tahoma" w:hAnsi="Tahoma" w:cs="Tahoma"/>
                <w:sz w:val="20"/>
                <w:szCs w:val="20"/>
              </w:rPr>
              <w:t>initiate</w:t>
            </w:r>
            <w:proofErr w:type="gramEnd"/>
            <w:r w:rsidR="0060117F" w:rsidRPr="00DE244C">
              <w:rPr>
                <w:rFonts w:ascii="Tahoma" w:hAnsi="Tahoma" w:cs="Tahoma"/>
                <w:sz w:val="20"/>
                <w:szCs w:val="20"/>
              </w:rPr>
              <w:t xml:space="preserve"> a diocesan wide consultation with the priests and parishes to establish the need for producing child safeguarding materials in languages other than English</w:t>
            </w:r>
            <w:r w:rsidR="00F853A9">
              <w:rPr>
                <w:rFonts w:ascii="Tahoma" w:hAnsi="Tahoma" w:cs="Tahoma"/>
                <w:sz w:val="20"/>
                <w:szCs w:val="20"/>
              </w:rPr>
              <w:t>.</w:t>
            </w:r>
          </w:p>
          <w:p w:rsidR="00F853A9" w:rsidRDefault="00F853A9" w:rsidP="00614B41">
            <w:pPr>
              <w:pStyle w:val="NoSpacing"/>
              <w:rPr>
                <w:rFonts w:ascii="Times New Roman" w:hAnsi="Times New Roman"/>
                <w:sz w:val="24"/>
                <w:szCs w:val="24"/>
                <w:lang w:eastAsia="en-IE"/>
              </w:rPr>
            </w:pPr>
          </w:p>
        </w:tc>
        <w:tc>
          <w:tcPr>
            <w:tcW w:w="2500" w:type="pct"/>
          </w:tcPr>
          <w:p w:rsidR="009B672A" w:rsidRPr="009B672A" w:rsidRDefault="009B672A" w:rsidP="009B672A">
            <w:pPr>
              <w:pStyle w:val="NoSpacing"/>
              <w:rPr>
                <w:rFonts w:ascii="Tahoma" w:hAnsi="Tahoma" w:cs="Tahoma"/>
                <w:sz w:val="20"/>
                <w:szCs w:val="20"/>
                <w:lang w:eastAsia="en-IE"/>
              </w:rPr>
            </w:pPr>
            <w:r w:rsidRPr="009B672A">
              <w:rPr>
                <w:rFonts w:ascii="Tahoma" w:hAnsi="Tahoma" w:cs="Tahoma"/>
                <w:sz w:val="20"/>
                <w:szCs w:val="20"/>
                <w:lang w:eastAsia="en-IE"/>
              </w:rPr>
              <w:t xml:space="preserve">A meeting </w:t>
            </w:r>
            <w:r>
              <w:rPr>
                <w:rFonts w:ascii="Tahoma" w:hAnsi="Tahoma" w:cs="Tahoma"/>
                <w:sz w:val="20"/>
                <w:szCs w:val="20"/>
                <w:lang w:eastAsia="en-IE"/>
              </w:rPr>
              <w:t>bet</w:t>
            </w:r>
            <w:r w:rsidR="00974E7D">
              <w:rPr>
                <w:rFonts w:ascii="Tahoma" w:hAnsi="Tahoma" w:cs="Tahoma"/>
                <w:sz w:val="20"/>
                <w:szCs w:val="20"/>
                <w:lang w:eastAsia="en-IE"/>
              </w:rPr>
              <w:t>ween the CSPS</w:t>
            </w:r>
            <w:r>
              <w:rPr>
                <w:rFonts w:ascii="Tahoma" w:hAnsi="Tahoma" w:cs="Tahoma"/>
                <w:sz w:val="20"/>
                <w:szCs w:val="20"/>
                <w:lang w:eastAsia="en-IE"/>
              </w:rPr>
              <w:t xml:space="preserve"> and 14 Chaplains representing the major language groups in the Diocese has been convened for 24 February 2015</w:t>
            </w:r>
          </w:p>
        </w:tc>
      </w:tr>
      <w:tr w:rsidR="00BC2F06" w:rsidTr="0060117F">
        <w:tc>
          <w:tcPr>
            <w:tcW w:w="2500" w:type="pct"/>
          </w:tcPr>
          <w:p w:rsidR="00974E7D" w:rsidRDefault="00BC2F06" w:rsidP="0060117F">
            <w:pPr>
              <w:ind w:right="-720"/>
              <w:outlineLvl w:val="0"/>
              <w:rPr>
                <w:rFonts w:ascii="Tahoma" w:hAnsi="Tahoma" w:cs="Tahoma"/>
                <w:sz w:val="20"/>
                <w:szCs w:val="20"/>
                <w:lang w:val="en-IE"/>
              </w:rPr>
            </w:pPr>
            <w:r>
              <w:rPr>
                <w:lang w:eastAsia="en-IE"/>
              </w:rPr>
              <w:t>6.</w:t>
            </w:r>
            <w:r w:rsidR="0060117F" w:rsidRPr="00DE244C">
              <w:rPr>
                <w:rFonts w:ascii="Tahoma" w:hAnsi="Tahoma" w:cs="Tahoma"/>
                <w:sz w:val="20"/>
                <w:szCs w:val="20"/>
                <w:lang w:val="en-IE"/>
              </w:rPr>
              <w:t xml:space="preserve"> That in addition to the precepts and /or the safeguarding agreements that are put in place, </w:t>
            </w:r>
          </w:p>
          <w:p w:rsidR="00F853A9" w:rsidRDefault="0060117F" w:rsidP="0060117F">
            <w:pPr>
              <w:ind w:right="-720"/>
              <w:outlineLvl w:val="0"/>
              <w:rPr>
                <w:rFonts w:ascii="Tahoma" w:hAnsi="Tahoma" w:cs="Tahoma"/>
                <w:sz w:val="20"/>
                <w:szCs w:val="20"/>
                <w:lang w:val="en-IE"/>
              </w:rPr>
            </w:pPr>
            <w:r w:rsidRPr="00DE244C">
              <w:rPr>
                <w:rFonts w:ascii="Tahoma" w:hAnsi="Tahoma" w:cs="Tahoma"/>
                <w:sz w:val="20"/>
                <w:szCs w:val="20"/>
                <w:lang w:val="en-IE"/>
              </w:rPr>
              <w:t xml:space="preserve">the Archbishop directs CSPS to develop a </w:t>
            </w:r>
          </w:p>
          <w:p w:rsidR="00F853A9" w:rsidRDefault="0060117F" w:rsidP="0060117F">
            <w:pPr>
              <w:ind w:right="-720"/>
              <w:outlineLvl w:val="0"/>
              <w:rPr>
                <w:rFonts w:ascii="Tahoma" w:hAnsi="Tahoma" w:cs="Tahoma"/>
                <w:sz w:val="20"/>
                <w:szCs w:val="20"/>
                <w:lang w:val="en-IE"/>
              </w:rPr>
            </w:pPr>
            <w:r w:rsidRPr="00DE244C">
              <w:rPr>
                <w:rFonts w:ascii="Tahoma" w:hAnsi="Tahoma" w:cs="Tahoma"/>
                <w:sz w:val="20"/>
                <w:szCs w:val="20"/>
                <w:lang w:val="en-IE"/>
              </w:rPr>
              <w:t xml:space="preserve">system of Risk Management Planning, so that </w:t>
            </w:r>
          </w:p>
          <w:p w:rsidR="00F853A9" w:rsidRDefault="0060117F" w:rsidP="0060117F">
            <w:pPr>
              <w:ind w:right="-720"/>
              <w:outlineLvl w:val="0"/>
              <w:rPr>
                <w:rFonts w:ascii="Tahoma" w:hAnsi="Tahoma" w:cs="Tahoma"/>
                <w:sz w:val="20"/>
                <w:szCs w:val="20"/>
                <w:lang w:val="en-IE"/>
              </w:rPr>
            </w:pPr>
            <w:r w:rsidRPr="00DE244C">
              <w:rPr>
                <w:rFonts w:ascii="Tahoma" w:hAnsi="Tahoma" w:cs="Tahoma"/>
                <w:sz w:val="20"/>
                <w:szCs w:val="20"/>
                <w:lang w:val="en-IE"/>
              </w:rPr>
              <w:t xml:space="preserve">the Priest Support Coordinator would in future </w:t>
            </w:r>
          </w:p>
          <w:p w:rsidR="00F853A9" w:rsidRDefault="0060117F" w:rsidP="0060117F">
            <w:pPr>
              <w:ind w:right="-720"/>
              <w:outlineLvl w:val="0"/>
              <w:rPr>
                <w:rFonts w:ascii="Tahoma" w:hAnsi="Tahoma" w:cs="Tahoma"/>
                <w:sz w:val="20"/>
                <w:szCs w:val="20"/>
                <w:lang w:val="en-IE"/>
              </w:rPr>
            </w:pPr>
            <w:r w:rsidRPr="00DE244C">
              <w:rPr>
                <w:rFonts w:ascii="Tahoma" w:hAnsi="Tahoma" w:cs="Tahoma"/>
                <w:sz w:val="20"/>
                <w:szCs w:val="20"/>
                <w:lang w:val="en-IE"/>
              </w:rPr>
              <w:t xml:space="preserve">work in accordance with the tailored risk </w:t>
            </w:r>
          </w:p>
          <w:p w:rsidR="00F853A9" w:rsidRDefault="0060117F" w:rsidP="0060117F">
            <w:pPr>
              <w:ind w:right="-720"/>
              <w:outlineLvl w:val="0"/>
              <w:rPr>
                <w:rFonts w:ascii="Tahoma" w:hAnsi="Tahoma" w:cs="Tahoma"/>
                <w:sz w:val="20"/>
                <w:szCs w:val="20"/>
                <w:lang w:val="en-IE"/>
              </w:rPr>
            </w:pPr>
            <w:r w:rsidRPr="00DE244C">
              <w:rPr>
                <w:rFonts w:ascii="Tahoma" w:hAnsi="Tahoma" w:cs="Tahoma"/>
                <w:sz w:val="20"/>
                <w:szCs w:val="20"/>
                <w:lang w:val="en-IE"/>
              </w:rPr>
              <w:t xml:space="preserve">management plans that would be drawn up for </w:t>
            </w:r>
          </w:p>
          <w:p w:rsidR="00974E7D" w:rsidRPr="00F853A9" w:rsidRDefault="0060117F" w:rsidP="00974E7D">
            <w:pPr>
              <w:ind w:right="-720"/>
              <w:outlineLvl w:val="0"/>
              <w:rPr>
                <w:rFonts w:ascii="Tahoma" w:hAnsi="Tahoma" w:cs="Tahoma"/>
                <w:sz w:val="20"/>
                <w:szCs w:val="20"/>
                <w:lang w:val="en-IE"/>
              </w:rPr>
            </w:pPr>
            <w:r w:rsidRPr="00DE244C">
              <w:rPr>
                <w:rFonts w:ascii="Tahoma" w:hAnsi="Tahoma" w:cs="Tahoma"/>
                <w:sz w:val="20"/>
                <w:szCs w:val="20"/>
                <w:lang w:val="en-IE"/>
              </w:rPr>
              <w:t xml:space="preserve">each priest for whom he has </w:t>
            </w:r>
            <w:r w:rsidRPr="00DE244C">
              <w:rPr>
                <w:rFonts w:ascii="Tahoma" w:hAnsi="Tahoma" w:cs="Tahoma"/>
                <w:sz w:val="20"/>
                <w:szCs w:val="20"/>
              </w:rPr>
              <w:t xml:space="preserve">supervisory </w:t>
            </w:r>
          </w:p>
          <w:p w:rsidR="00BC2F06" w:rsidRPr="00974E7D" w:rsidRDefault="0060117F" w:rsidP="00974E7D">
            <w:pPr>
              <w:ind w:right="-720"/>
              <w:outlineLvl w:val="0"/>
              <w:rPr>
                <w:rFonts w:ascii="Tahoma" w:hAnsi="Tahoma" w:cs="Tahoma"/>
                <w:sz w:val="20"/>
                <w:szCs w:val="20"/>
                <w:lang w:val="en-IE"/>
              </w:rPr>
            </w:pPr>
            <w:r w:rsidRPr="00DE244C">
              <w:rPr>
                <w:rFonts w:ascii="Tahoma" w:hAnsi="Tahoma" w:cs="Tahoma"/>
                <w:sz w:val="20"/>
                <w:szCs w:val="20"/>
              </w:rPr>
              <w:t>responsibilities</w:t>
            </w:r>
          </w:p>
        </w:tc>
        <w:tc>
          <w:tcPr>
            <w:tcW w:w="2500" w:type="pct"/>
          </w:tcPr>
          <w:p w:rsidR="00BC2F06" w:rsidRDefault="00974E7D" w:rsidP="00974E7D">
            <w:pPr>
              <w:pStyle w:val="NoSpacing"/>
              <w:rPr>
                <w:rFonts w:ascii="Tahoma" w:hAnsi="Tahoma" w:cs="Tahoma"/>
                <w:sz w:val="20"/>
                <w:szCs w:val="20"/>
                <w:lang w:eastAsia="en-IE"/>
              </w:rPr>
            </w:pPr>
            <w:r>
              <w:rPr>
                <w:rFonts w:ascii="Tahoma" w:hAnsi="Tahoma" w:cs="Tahoma"/>
                <w:sz w:val="20"/>
                <w:szCs w:val="20"/>
                <w:lang w:eastAsia="en-IE"/>
              </w:rPr>
              <w:t xml:space="preserve">The recently appointed Child Protection Officer is </w:t>
            </w:r>
            <w:r w:rsidR="004D4FB3">
              <w:rPr>
                <w:rFonts w:ascii="Tahoma" w:hAnsi="Tahoma" w:cs="Tahoma"/>
                <w:sz w:val="20"/>
                <w:szCs w:val="20"/>
                <w:lang w:eastAsia="en-IE"/>
              </w:rPr>
              <w:t>undertaking training in risk assessment and management and will be taking the lead role in developing risk management plans for priests who are under supervision due to child protection concerns.  These plans will be developed in cooperation with the men themselves and with the other members of the Priest Support Committee, including the Priest Support Coordinator.</w:t>
            </w:r>
          </w:p>
          <w:p w:rsidR="00F853A9" w:rsidRPr="00974E7D" w:rsidRDefault="00F853A9" w:rsidP="00974E7D">
            <w:pPr>
              <w:pStyle w:val="NoSpacing"/>
              <w:rPr>
                <w:rFonts w:ascii="Tahoma" w:hAnsi="Tahoma" w:cs="Tahoma"/>
                <w:sz w:val="20"/>
                <w:szCs w:val="20"/>
                <w:lang w:eastAsia="en-IE"/>
              </w:rPr>
            </w:pPr>
          </w:p>
        </w:tc>
      </w:tr>
    </w:tbl>
    <w:p w:rsidR="00BC2F06" w:rsidRDefault="00BC2F06">
      <w:pPr>
        <w:pStyle w:val="NoSpacing"/>
        <w:tabs>
          <w:tab w:val="left" w:pos="0"/>
        </w:tabs>
        <w:spacing w:line="480" w:lineRule="auto"/>
        <w:rPr>
          <w:sz w:val="24"/>
          <w:szCs w:val="24"/>
        </w:rPr>
      </w:pPr>
      <w:r>
        <w:rPr>
          <w:sz w:val="24"/>
          <w:szCs w:val="24"/>
        </w:rPr>
        <w:t xml:space="preserve"> </w:t>
      </w:r>
    </w:p>
    <w:p w:rsidR="00BC2F06" w:rsidRDefault="00BC2F06"/>
    <w:sectPr w:rsidR="00BC2F06" w:rsidSect="0035372A">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F06" w:rsidRDefault="00BC2F06">
      <w:r>
        <w:separator/>
      </w:r>
    </w:p>
  </w:endnote>
  <w:endnote w:type="continuationSeparator" w:id="0">
    <w:p w:rsidR="00BC2F06" w:rsidRDefault="00BC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06" w:rsidRDefault="00BC2F06">
    <w:pPr>
      <w:pStyle w:val="Footer"/>
    </w:pPr>
    <w:r>
      <w:rPr>
        <w:noProof/>
        <w:lang w:val="en-IE" w:eastAsia="en-IE"/>
      </w:rPr>
      <w:tab/>
    </w:r>
    <w:r>
      <w:rPr>
        <w:noProof/>
        <w:lang w:val="en-IE" w:eastAsia="en-IE"/>
      </w:rPr>
      <w:tab/>
    </w:r>
    <w:r>
      <w:rPr>
        <w:i/>
        <w:noProof/>
        <w:lang w:val="en-IE" w:eastAsia="en-IE"/>
      </w:rPr>
      <w:t>Response to Tranche</w:t>
    </w:r>
    <w:r w:rsidR="00895322">
      <w:rPr>
        <w:i/>
        <w:noProof/>
        <w:lang w:val="en-IE" w:eastAsia="en-IE"/>
      </w:rPr>
      <w:t xml:space="preserve"> 5 -  January 2015</w:t>
    </w:r>
    <w:r>
      <w:rPr>
        <w:noProof/>
        <w:lang w:val="en-IE" w:eastAsia="en-IE"/>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F06" w:rsidRDefault="00BC2F06">
      <w:r>
        <w:separator/>
      </w:r>
    </w:p>
  </w:footnote>
  <w:footnote w:type="continuationSeparator" w:id="0">
    <w:p w:rsidR="00BC2F06" w:rsidRDefault="00BC2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06" w:rsidRDefault="00A61228">
    <w:pPr>
      <w:pStyle w:val="Header"/>
    </w:pPr>
    <w:r>
      <w:rPr>
        <w:noProof/>
        <w:lang w:val="en-US" w:eastAsia="en-US"/>
      </w:rPr>
      <w:drawing>
        <wp:inline distT="0" distB="0" distL="0" distR="0">
          <wp:extent cx="3286125" cy="1228725"/>
          <wp:effectExtent l="0" t="0" r="9525" b="9525"/>
          <wp:docPr id="1" name="Picture 6"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1228725"/>
                  </a:xfrm>
                  <a:prstGeom prst="rect">
                    <a:avLst/>
                  </a:prstGeom>
                  <a:noFill/>
                  <a:ln>
                    <a:noFill/>
                  </a:ln>
                </pic:spPr>
              </pic:pic>
            </a:graphicData>
          </a:graphic>
        </wp:inline>
      </w:drawing>
    </w:r>
  </w:p>
  <w:p w:rsidR="00BC2F06" w:rsidRDefault="00BC2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06"/>
    <w:rsid w:val="0035372A"/>
    <w:rsid w:val="004D4FB3"/>
    <w:rsid w:val="0059164D"/>
    <w:rsid w:val="0060117F"/>
    <w:rsid w:val="00614B41"/>
    <w:rsid w:val="00895322"/>
    <w:rsid w:val="00974E7D"/>
    <w:rsid w:val="00976C76"/>
    <w:rsid w:val="009B672A"/>
    <w:rsid w:val="00A61228"/>
    <w:rsid w:val="00BC2F06"/>
    <w:rsid w:val="00E00EB1"/>
    <w:rsid w:val="00F85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en-GB" w:eastAsia="en-GB"/>
    </w:rPr>
  </w:style>
  <w:style w:type="paragraph" w:styleId="NoSpacing">
    <w:name w:val="No Spacing"/>
    <w:uiPriority w:val="99"/>
    <w:qFormat/>
    <w:rPr>
      <w:rFonts w:eastAsia="Times New Roman"/>
      <w:lang w:val="en-IE"/>
    </w:rPr>
  </w:style>
  <w:style w:type="table" w:styleId="TableGrid">
    <w:name w:val="Table Grid"/>
    <w:basedOn w:val="TableNormal"/>
    <w:uiPriority w:val="9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ascii="Times New Roman" w:hAnsi="Times New Roman" w:cs="Times New Roman"/>
      <w:sz w:val="24"/>
      <w:lang w:val="en-GB" w:eastAsia="en-GB"/>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ascii="Times New Roman" w:hAnsi="Times New Roman" w:cs="Times New Roman"/>
      <w:sz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en-GB" w:eastAsia="en-GB"/>
    </w:rPr>
  </w:style>
  <w:style w:type="paragraph" w:styleId="NoSpacing">
    <w:name w:val="No Spacing"/>
    <w:uiPriority w:val="99"/>
    <w:qFormat/>
    <w:rPr>
      <w:rFonts w:eastAsia="Times New Roman"/>
      <w:lang w:val="en-IE"/>
    </w:rPr>
  </w:style>
  <w:style w:type="table" w:styleId="TableGrid">
    <w:name w:val="Table Grid"/>
    <w:basedOn w:val="TableNormal"/>
    <w:uiPriority w:val="9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ascii="Times New Roman" w:hAnsi="Times New Roman" w:cs="Times New Roman"/>
      <w:sz w:val="24"/>
      <w:lang w:val="en-GB" w:eastAsia="en-GB"/>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ascii="Times New Roman" w:hAnsi="Times New Roman" w:cs="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6282F-F82D-4908-9958-CE57F16F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Review of Safeguarding Practice</vt:lpstr>
    </vt:vector>
  </TitlesOfParts>
  <Company>HP</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Safeguarding Practice</dc:title>
  <dc:creator>teresa.devlin</dc:creator>
  <cp:lastModifiedBy>Vivienne Knight</cp:lastModifiedBy>
  <cp:revision>2</cp:revision>
  <dcterms:created xsi:type="dcterms:W3CDTF">2015-02-11T16:12:00Z</dcterms:created>
  <dcterms:modified xsi:type="dcterms:W3CDTF">2015-02-11T16:12:00Z</dcterms:modified>
</cp:coreProperties>
</file>